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0B" w:rsidRPr="00644923" w:rsidRDefault="00004799" w:rsidP="001F2F4B">
      <w:pPr>
        <w:overflowPunct w:val="0"/>
        <w:ind w:leftChars="3598" w:left="753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4492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令和元</w:t>
      </w:r>
      <w:r w:rsidR="00284560" w:rsidRPr="0064492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年</w:t>
      </w:r>
      <w:r w:rsidR="002C257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9</w:t>
      </w:r>
      <w:r w:rsidR="00284560" w:rsidRPr="0064492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月</w:t>
      </w:r>
      <w:r w:rsidR="001F2F4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</w:t>
      </w:r>
      <w:r w:rsidR="005C41D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3</w:t>
      </w:r>
      <w:bookmarkStart w:id="0" w:name="_GoBack"/>
      <w:bookmarkEnd w:id="0"/>
      <w:r w:rsidR="00284560" w:rsidRPr="0064492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</w:t>
      </w:r>
    </w:p>
    <w:p w:rsidR="00161A36" w:rsidRPr="00923F0D" w:rsidRDefault="00284560" w:rsidP="00364A20">
      <w:pPr>
        <w:overflowPunct w:val="0"/>
        <w:ind w:firstLineChars="50" w:firstLine="18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88620B">
        <w:rPr>
          <w:rFonts w:ascii="HG丸ｺﾞｼｯｸM-PRO" w:eastAsia="HG丸ｺﾞｼｯｸM-PRO" w:hAnsi="HG丸ｺﾞｼｯｸM-PRO" w:cs="ＭＳ 明朝" w:hint="eastAsia"/>
          <w:color w:val="000000"/>
          <w:spacing w:val="72"/>
          <w:kern w:val="0"/>
          <w:sz w:val="22"/>
          <w:fitText w:val="1311" w:id="1985664512"/>
        </w:rPr>
        <w:t>会員各</w:t>
      </w:r>
      <w:r w:rsidRPr="0088620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fitText w:val="1311" w:id="1985664512"/>
        </w:rPr>
        <w:t>位</w:t>
      </w:r>
      <w:r w:rsidR="0088620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</w:p>
    <w:p w:rsidR="0088620B" w:rsidRDefault="00284560" w:rsidP="00364A20">
      <w:pPr>
        <w:overflowPunct w:val="0"/>
        <w:ind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関係団体各位</w:t>
      </w:r>
    </w:p>
    <w:p w:rsidR="00BE46FF" w:rsidRPr="00BE46FF" w:rsidRDefault="00277028" w:rsidP="00277028">
      <w:pPr>
        <w:overflowPunct w:val="0"/>
        <w:ind w:firstLineChars="300" w:firstLine="658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/>
          <w:noProof/>
          <w:color w:val="000000"/>
          <w:kern w:val="0"/>
          <w:sz w:val="22"/>
        </w:rPr>
        <w:drawing>
          <wp:inline distT="0" distB="0" distL="0" distR="0" wp14:anchorId="613EFCB8" wp14:editId="48720379">
            <wp:extent cx="752475" cy="75247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27702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一般社団法人新潟県電子機械工業会</w:t>
      </w:r>
    </w:p>
    <w:p w:rsidR="00BE46FF" w:rsidRPr="00BE46FF" w:rsidRDefault="00BE46FF" w:rsidP="00BE46FF">
      <w:pPr>
        <w:overflowPunct w:val="0"/>
        <w:ind w:firstLineChars="2600" w:firstLine="5702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:rsidR="002C257C" w:rsidRDefault="00FC05B7" w:rsidP="0019076E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1157952"/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令和元年度</w:t>
      </w:r>
      <w:r w:rsidR="008A26BA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="002C257C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</w:t>
      </w:r>
      <w:bookmarkEnd w:id="1"/>
      <w:r w:rsidR="00004799" w:rsidRPr="00923F0D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C7673E" w:rsidRPr="00923F0D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職場を元気にする女性の会</w:t>
      </w:r>
      <w:r w:rsidR="00004799" w:rsidRPr="00923F0D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:rsidR="007A37E2" w:rsidRPr="009C6882" w:rsidRDefault="002C257C" w:rsidP="009C6882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～企業見学</w:t>
      </w:r>
      <w:r w:rsidR="001565CA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＆</w:t>
      </w:r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意見交換</w:t>
      </w:r>
      <w:r w:rsidR="001565CA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</w:t>
      </w:r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～　</w:t>
      </w:r>
      <w:r w:rsidR="00584F5D" w:rsidRPr="00923F0D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のご案内</w:t>
      </w:r>
    </w:p>
    <w:p w:rsidR="001565CA" w:rsidRDefault="00E742C7" w:rsidP="001F2F4B">
      <w:pPr>
        <w:overflowPunct w:val="0"/>
        <w:ind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E742C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実り多きさわやかな秋、皆様お元気でご活躍のことと存じます。</w:t>
      </w:r>
    </w:p>
    <w:p w:rsidR="001F2F4B" w:rsidRDefault="009B4D1F" w:rsidP="009B4D1F">
      <w:pPr>
        <w:overflowPunct w:val="0"/>
        <w:ind w:leftChars="100" w:left="20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bookmarkStart w:id="2" w:name="_Hlk533675575"/>
      <w:r w:rsidRPr="009B4D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「女性の会」では今年度２回目の企画として、企業見学＆意見交換会を開催いたします。</w:t>
      </w:r>
    </w:p>
    <w:p w:rsidR="001F2F4B" w:rsidRDefault="009B4D1F" w:rsidP="001F2F4B">
      <w:pPr>
        <w:overflowPunct w:val="0"/>
        <w:ind w:leftChars="100" w:left="209"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B4D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ワークライフバランスを確保し女性社員が安心して働ける環境作りや、ママカフェという</w:t>
      </w:r>
    </w:p>
    <w:p w:rsidR="001F2F4B" w:rsidRDefault="009B4D1F" w:rsidP="001F2F4B">
      <w:pPr>
        <w:overflowPunct w:val="0"/>
        <w:ind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B4D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ユニークな活動に取り組んでいるアルプスアルパイン（株）様よりご協力をいただきます。</w:t>
      </w:r>
    </w:p>
    <w:p w:rsidR="001565CA" w:rsidRPr="00C773E0" w:rsidRDefault="001565CA" w:rsidP="001F2F4B">
      <w:pPr>
        <w:overflowPunct w:val="0"/>
        <w:ind w:leftChars="100" w:left="209"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今年度の活動テーマとしている「</w:t>
      </w:r>
      <w:r w:rsidRPr="001565C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働き方改革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」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の観点から</w:t>
      </w:r>
      <w:r w:rsidRPr="001565C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は、他社の取組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を知ることは大いに</w:t>
      </w:r>
      <w:r w:rsidRPr="001565C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参考になる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もの</w:t>
      </w:r>
      <w:r w:rsidR="00CE1A6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であり、また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、他社を</w:t>
      </w:r>
      <w:r w:rsidR="007A523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見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る機会の少ない方には、貴重な見学の場になるはずです</w:t>
      </w:r>
      <w:r w:rsidRPr="001565C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。</w:t>
      </w:r>
    </w:p>
    <w:bookmarkEnd w:id="2"/>
    <w:p w:rsidR="004F5841" w:rsidRDefault="00284560" w:rsidP="001F2F4B">
      <w:pPr>
        <w:overflowPunct w:val="0"/>
        <w:ind w:leftChars="100" w:left="209"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皆様から</w:t>
      </w:r>
      <w:r w:rsidR="00F6114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P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ご参加</w:t>
      </w:r>
      <w:r w:rsid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をお待ちしております。</w:t>
      </w:r>
    </w:p>
    <w:p w:rsidR="00CE1A6D" w:rsidRPr="00923F0D" w:rsidRDefault="00CE1A6D" w:rsidP="00C773E0">
      <w:pPr>
        <w:overflowPunct w:val="0"/>
        <w:ind w:leftChars="100" w:left="20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:rsidR="004F5841" w:rsidRDefault="00284560" w:rsidP="00402DA0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記</w:t>
      </w:r>
      <w:bookmarkStart w:id="3" w:name="_Hlk533675048"/>
    </w:p>
    <w:p w:rsidR="00CE1A6D" w:rsidRPr="00592521" w:rsidRDefault="00CE1A6D" w:rsidP="00402DA0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:rsidR="005C41DD" w:rsidRDefault="00364A20" w:rsidP="0056046D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１　</w:t>
      </w:r>
      <w:r w:rsidR="006D4C5B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開催日</w:t>
      </w:r>
      <w:r w:rsidR="00587759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令和元年</w:t>
      </w:r>
      <w:r w:rsidR="002C257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１１</w:t>
      </w:r>
      <w:r w:rsidR="006D4C5B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月</w:t>
      </w:r>
      <w:r w:rsidR="00C92C2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６</w:t>
      </w:r>
      <w:r w:rsidR="006D4C5B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日（</w:t>
      </w:r>
      <w:r w:rsidR="00C92C2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水</w:t>
      </w:r>
      <w:r w:rsidR="006D4C5B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  <w:bookmarkStart w:id="4" w:name="_Hlk425069"/>
      <w:bookmarkEnd w:id="3"/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１３：３０～</w:t>
      </w:r>
      <w:r w:rsidR="008733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１６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</w:t>
      </w:r>
      <w:bookmarkEnd w:id="4"/>
      <w:r w:rsidR="008733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００</w:t>
      </w:r>
    </w:p>
    <w:p w:rsidR="0056046D" w:rsidRDefault="00587759" w:rsidP="005C41DD">
      <w:pPr>
        <w:overflowPunct w:val="0"/>
        <w:ind w:firstLineChars="2000" w:firstLine="4386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（受付時間１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３：０</w:t>
      </w: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０～</w:t>
      </w:r>
      <w:r w:rsidR="005C41DD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１３：</w:t>
      </w:r>
      <w:r w:rsidR="005C41D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</w:t>
      </w:r>
      <w:r w:rsidR="005C41DD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</w:t>
      </w: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</w:p>
    <w:p w:rsidR="00EE241F" w:rsidRPr="004F5841" w:rsidRDefault="00364A20" w:rsidP="0056046D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２　</w:t>
      </w:r>
      <w:r w:rsidR="00587759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場　所　　</w:t>
      </w:r>
      <w:bookmarkStart w:id="5" w:name="_Hlk429505"/>
      <w:r w:rsidR="0056046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アルプスアルパイン株式会社長岡工場</w:t>
      </w:r>
      <w:bookmarkEnd w:id="5"/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</w:t>
      </w:r>
      <w:r w:rsidR="00587759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長岡市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東</w:t>
      </w:r>
      <w:r w:rsidR="0056046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高見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－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－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５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</w:p>
    <w:p w:rsidR="004F5841" w:rsidRPr="0019076E" w:rsidRDefault="00364A20" w:rsidP="004F5841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３　</w:t>
      </w:r>
      <w:r w:rsidR="00587759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内</w:t>
      </w:r>
      <w:r w:rsidR="00985B4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587759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容</w:t>
      </w:r>
      <w:r w:rsidR="00985B4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="004F5841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第１部　</w:t>
      </w:r>
      <w:r w:rsidR="006F500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１３：</w:t>
      </w:r>
      <w:r w:rsidR="004F5841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</w:t>
      </w:r>
      <w:r w:rsidR="006F500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０～１</w:t>
      </w:r>
      <w:r w:rsidR="004F5841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４</w:t>
      </w:r>
      <w:r w:rsidR="006F500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</w:t>
      </w:r>
      <w:r w:rsidR="008733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４０</w:t>
      </w:r>
    </w:p>
    <w:p w:rsidR="001F2F4B" w:rsidRDefault="001F2F4B" w:rsidP="001F2F4B">
      <w:pPr>
        <w:overflowPunct w:val="0"/>
        <w:ind w:firstLineChars="800" w:firstLine="175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bookmarkStart w:id="6" w:name="_Hlk423968"/>
      <w:r w:rsidRPr="001F2F4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企業見学・取組事例紹介</w:t>
      </w:r>
    </w:p>
    <w:p w:rsidR="00034D25" w:rsidRPr="00906BF0" w:rsidRDefault="0019076E" w:rsidP="001565CA">
      <w:pPr>
        <w:overflowPunct w:val="0"/>
        <w:ind w:firstLineChars="700" w:firstLine="153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19076E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第２部　　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１４：</w:t>
      </w:r>
      <w:r w:rsidR="008733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５０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～</w:t>
      </w:r>
      <w:r w:rsidR="008733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１６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：</w:t>
      </w:r>
      <w:r w:rsidR="008733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００</w:t>
      </w:r>
    </w:p>
    <w:p w:rsidR="00034D25" w:rsidRDefault="0019076E" w:rsidP="0019076E">
      <w:pPr>
        <w:overflowPunct w:val="0"/>
        <w:ind w:firstLineChars="600" w:firstLine="1316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　　意見交換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（グループ別検討）</w:t>
      </w:r>
      <w:r w:rsidR="001565C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※見学先企業から数名参加予定　</w:t>
      </w:r>
    </w:p>
    <w:bookmarkEnd w:id="6"/>
    <w:p w:rsidR="00BE46FF" w:rsidRPr="00BE46FF" w:rsidRDefault="00364A20" w:rsidP="00106FB1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４　</w:t>
      </w:r>
      <w:r w:rsidR="00284560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定</w:t>
      </w:r>
      <w:r w:rsidR="0040113C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40113C" w:rsidRPr="00034D25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284560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員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</w:t>
      </w:r>
      <w:r w:rsidR="00284560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０名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</w:t>
      </w:r>
      <w:r w:rsidR="00284560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先着順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。</w:t>
      </w:r>
      <w:r w:rsidRP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>参加企業・団体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>数</w:t>
      </w:r>
      <w:r w:rsidR="001565CA" w:rsidRP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>を増やすため１社あたり３名上限</w:t>
      </w:r>
      <w:r w:rsidR="001565C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</w:p>
    <w:p w:rsidR="00604153" w:rsidRDefault="00364A20" w:rsidP="00284560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５　</w:t>
      </w:r>
      <w:r w:rsid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参加費</w:t>
      </w:r>
      <w:r w:rsidR="00604153" w:rsidRPr="004F584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 </w:t>
      </w:r>
      <w:r w:rsidR="00604153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無　料</w:t>
      </w:r>
    </w:p>
    <w:p w:rsidR="008A4B57" w:rsidRDefault="008A4B57" w:rsidP="002D1931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６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持ち物　　内履き（かかと</w:t>
      </w:r>
      <w:r w:rsidR="008733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、つま先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が</w:t>
      </w:r>
      <w:r w:rsidR="009C68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隠れるもの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。</w:t>
      </w:r>
      <w:r w:rsidR="009C68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スニーカー</w:t>
      </w:r>
      <w:r w:rsidR="008733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等</w:t>
      </w:r>
      <w:r w:rsidR="009C68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は可</w:t>
      </w:r>
      <w:r w:rsidR="008733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。</w:t>
      </w:r>
      <w:r w:rsidR="002D19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スリッパは不可</w:t>
      </w:r>
      <w:r w:rsidR="008733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</w:p>
    <w:p w:rsidR="00C773E0" w:rsidRPr="00C773E0" w:rsidRDefault="008A4B57" w:rsidP="00284560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７　</w:t>
      </w:r>
      <w:r w:rsidR="00C773E0" w:rsidRP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申込期限　令和元年１０月</w:t>
      </w:r>
      <w:r w:rsidR="00C92C2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２５</w:t>
      </w:r>
      <w:r w:rsidR="00C773E0" w:rsidRP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日（</w:t>
      </w:r>
      <w:r w:rsidR="00C92C2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金</w:t>
      </w:r>
      <w:r w:rsidR="00C773E0" w:rsidRP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）まで</w:t>
      </w:r>
      <w:r w:rsidR="00BE46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　　　　　　　　</w:t>
      </w:r>
    </w:p>
    <w:p w:rsidR="00CE1A6D" w:rsidRPr="007A37E2" w:rsidRDefault="008A4B57" w:rsidP="00364A20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８　</w:t>
      </w:r>
      <w:r w:rsidR="00C773E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その他　　現地集合・解散</w:t>
      </w:r>
      <w:r w:rsidR="00BE46FF">
        <w:rPr>
          <w:rFonts w:ascii="HG丸ｺﾞｼｯｸM-PRO" w:eastAsia="HG丸ｺﾞｼｯｸM-PRO" w:hAnsi="HG丸ｺﾞｼｯｸM-PRO" w:cs="Times New Roman" w:hint="eastAsia"/>
          <w:color w:val="000000"/>
          <w:spacing w:val="4"/>
          <w:kern w:val="0"/>
          <w:sz w:val="22"/>
        </w:rPr>
        <w:t xml:space="preserve">　　　　　　　　　　　　　　　　　　　　　　　　　　　　　　　　　　　</w:t>
      </w:r>
    </w:p>
    <w:p w:rsidR="00284560" w:rsidRPr="00284560" w:rsidRDefault="00CE1A6D" w:rsidP="002845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107314</wp:posOffset>
                </wp:positionV>
                <wp:extent cx="7153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A59D5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8.45pt" to="52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</w:p>
    <w:p w:rsidR="00284560" w:rsidRPr="00402DA0" w:rsidRDefault="00284560" w:rsidP="00402DA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 w:val="22"/>
        </w:rPr>
      </w:pPr>
      <w:r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（一社）新潟県電子機械工業会　行き</w:t>
      </w:r>
    </w:p>
    <w:p w:rsidR="00284560" w:rsidRPr="00185BCE" w:rsidRDefault="00284560" w:rsidP="0028456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 w:val="28"/>
          <w:szCs w:val="28"/>
        </w:rPr>
      </w:pPr>
      <w:r w:rsidRPr="00185BCE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ＦＡＸ　０２５８－２１－５４８８</w:t>
      </w:r>
      <w:r w:rsidRPr="00185BCE"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  <w:t xml:space="preserve"> </w:t>
      </w:r>
      <w:r w:rsidR="00CE1A6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 xml:space="preserve">　　</w:t>
      </w:r>
      <w:r w:rsidRPr="00185BCE"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  <w:t xml:space="preserve">  </w:t>
      </w:r>
      <w:r w:rsidRPr="00185BCE"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kern w:val="0"/>
          <w:sz w:val="28"/>
          <w:szCs w:val="28"/>
        </w:rPr>
        <w:t>E-mail</w:t>
      </w:r>
      <w:r w:rsidR="00EC48E7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185BCE"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kern w:val="0"/>
          <w:sz w:val="28"/>
          <w:szCs w:val="28"/>
        </w:rPr>
        <w:t>:</w:t>
      </w:r>
      <w:r w:rsidR="00EC48E7"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185BCE"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kern w:val="0"/>
          <w:sz w:val="28"/>
          <w:szCs w:val="28"/>
        </w:rPr>
        <w:t>neia@neia.or.jp</w:t>
      </w:r>
      <w:r w:rsidRPr="00185BCE"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  <w:t xml:space="preserve">  </w:t>
      </w:r>
    </w:p>
    <w:p w:rsidR="00284560" w:rsidRPr="00185BCE" w:rsidRDefault="008A26BA" w:rsidP="00EC48E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 w:val="24"/>
          <w:szCs w:val="24"/>
        </w:rPr>
      </w:pPr>
      <w:r w:rsidRPr="008A26BA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令和元年度</w:t>
      </w:r>
      <w:r w:rsidRPr="008A26BA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4"/>
          <w:szCs w:val="24"/>
        </w:rPr>
        <w:t xml:space="preserve"> 第</w:t>
      </w:r>
      <w:r w:rsidR="00364A20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２</w:t>
      </w:r>
      <w:r w:rsidRPr="008A26BA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4"/>
          <w:szCs w:val="24"/>
        </w:rPr>
        <w:t>回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「</w:t>
      </w:r>
      <w:r w:rsidR="00284560" w:rsidRPr="00185BCE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職場を元気にする女性の会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」</w:t>
      </w:r>
      <w:r w:rsidR="00284560" w:rsidRPr="00185BCE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参加申込書</w:t>
      </w:r>
    </w:p>
    <w:tbl>
      <w:tblPr>
        <w:tblW w:w="99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83"/>
        <w:gridCol w:w="308"/>
        <w:gridCol w:w="1012"/>
        <w:gridCol w:w="1090"/>
        <w:gridCol w:w="1701"/>
        <w:gridCol w:w="1442"/>
        <w:gridCol w:w="684"/>
        <w:gridCol w:w="2009"/>
      </w:tblGrid>
      <w:tr w:rsidR="002D084B" w:rsidRPr="00402DA0" w:rsidTr="0066056D">
        <w:trPr>
          <w:trHeight w:val="29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084B" w:rsidRPr="00EC48E7" w:rsidRDefault="002D084B" w:rsidP="00402DA0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会社・団体</w:t>
            </w:r>
            <w:r w:rsidR="00185BCE"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553" w:type="dxa"/>
            <w:gridSpan w:val="5"/>
            <w:tcBorders>
              <w:top w:val="single" w:sz="4" w:space="0" w:color="auto"/>
            </w:tcBorders>
          </w:tcPr>
          <w:p w:rsidR="002D084B" w:rsidRPr="00402DA0" w:rsidRDefault="002D084B" w:rsidP="00CE1A6D">
            <w:pPr>
              <w:overflowPunct w:val="0"/>
              <w:ind w:firstLineChars="100" w:firstLine="209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2D084B" w:rsidRPr="00402DA0" w:rsidRDefault="002D084B" w:rsidP="00750D12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02DA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TEL </w:t>
            </w:r>
          </w:p>
        </w:tc>
        <w:tc>
          <w:tcPr>
            <w:tcW w:w="2009" w:type="dxa"/>
            <w:tcBorders>
              <w:top w:val="single" w:sz="4" w:space="0" w:color="auto"/>
              <w:right w:val="single" w:sz="4" w:space="0" w:color="auto"/>
            </w:tcBorders>
          </w:tcPr>
          <w:p w:rsidR="002D084B" w:rsidRPr="00402DA0" w:rsidRDefault="002D084B" w:rsidP="00161A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2D084B" w:rsidRPr="00402DA0" w:rsidTr="0066056D">
        <w:trPr>
          <w:trHeight w:val="438"/>
        </w:trPr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D084B" w:rsidRPr="00EC48E7" w:rsidRDefault="002D084B" w:rsidP="00185BCE">
            <w:pPr>
              <w:overflowPunct w:val="0"/>
              <w:spacing w:line="360" w:lineRule="auto"/>
              <w:ind w:firstLineChars="100" w:firstLine="219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住</w:t>
            </w:r>
            <w:r w:rsidRPr="00EC48E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 xml:space="preserve"> </w:t>
            </w:r>
            <w:r w:rsidR="00185BCE" w:rsidRPr="00EC48E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 xml:space="preserve">　</w:t>
            </w:r>
            <w:r w:rsidRPr="00EC48E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 xml:space="preserve">   </w:t>
            </w: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5553" w:type="dxa"/>
            <w:gridSpan w:val="5"/>
          </w:tcPr>
          <w:p w:rsidR="002D084B" w:rsidRPr="00402DA0" w:rsidRDefault="002D084B" w:rsidP="00161A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02DA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2D084B" w:rsidRPr="00402DA0" w:rsidRDefault="002D084B" w:rsidP="00750D12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02DA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2D084B" w:rsidRPr="00402DA0" w:rsidRDefault="002D084B" w:rsidP="00161A36">
            <w:pPr>
              <w:overflowPunct w:val="0"/>
              <w:ind w:left="273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CE1A6D" w:rsidRPr="00402DA0" w:rsidTr="0066056D">
        <w:trPr>
          <w:trHeight w:val="389"/>
        </w:trPr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E1A6D" w:rsidRPr="00EC48E7" w:rsidRDefault="00CE1A6D" w:rsidP="00CE1A6D">
            <w:pPr>
              <w:overflowPunct w:val="0"/>
              <w:spacing w:line="360" w:lineRule="auto"/>
              <w:ind w:firstLineChars="100" w:firstLine="219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申込担当者</w:t>
            </w:r>
          </w:p>
        </w:tc>
        <w:tc>
          <w:tcPr>
            <w:tcW w:w="1320" w:type="dxa"/>
            <w:gridSpan w:val="2"/>
            <w:tcBorders>
              <w:right w:val="nil"/>
            </w:tcBorders>
          </w:tcPr>
          <w:p w:rsidR="00CE1A6D" w:rsidRPr="00402DA0" w:rsidRDefault="00CE1A6D" w:rsidP="00CE1A6D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所属・氏名</w:t>
            </w:r>
          </w:p>
        </w:tc>
        <w:tc>
          <w:tcPr>
            <w:tcW w:w="4233" w:type="dxa"/>
            <w:gridSpan w:val="3"/>
            <w:tcBorders>
              <w:right w:val="nil"/>
            </w:tcBorders>
          </w:tcPr>
          <w:p w:rsidR="00CE1A6D" w:rsidRPr="00402DA0" w:rsidRDefault="00CE1A6D" w:rsidP="00CE1A6D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A6D" w:rsidRPr="00402DA0" w:rsidRDefault="00CE1A6D" w:rsidP="00750D12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</w:tcPr>
          <w:p w:rsidR="00CE1A6D" w:rsidRPr="00402DA0" w:rsidRDefault="00CE1A6D" w:rsidP="00161A36">
            <w:pPr>
              <w:overflowPunct w:val="0"/>
              <w:ind w:left="273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416266" w:rsidTr="006605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6266" w:rsidRDefault="00416266" w:rsidP="00402DA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16266" w:rsidRDefault="00416266" w:rsidP="00402DA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16266" w:rsidRPr="00EC48E7" w:rsidRDefault="00416266" w:rsidP="00185BCE">
            <w:pPr>
              <w:overflowPunct w:val="0"/>
              <w:ind w:firstLineChars="100" w:firstLine="219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参　加　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66" w:rsidRPr="00402DA0" w:rsidRDefault="00416266" w:rsidP="00402DA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402DA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402DA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66" w:rsidRPr="00402DA0" w:rsidRDefault="00416266" w:rsidP="00402DA0">
            <w:pPr>
              <w:overflowPunct w:val="0"/>
              <w:ind w:left="51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402DA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部　署　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66" w:rsidRPr="00402DA0" w:rsidRDefault="00416266" w:rsidP="00402DA0">
            <w:pPr>
              <w:overflowPunct w:val="0"/>
              <w:ind w:firstLineChars="100" w:firstLine="219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402DA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役　職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266" w:rsidRPr="00EC48E7" w:rsidRDefault="00416266" w:rsidP="00EC48E7">
            <w:pPr>
              <w:overflowPunct w:val="0"/>
              <w:ind w:left="219" w:hangingChars="100" w:hanging="219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備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考</w:t>
            </w:r>
          </w:p>
        </w:tc>
      </w:tr>
      <w:tr w:rsidR="00CE1A6D" w:rsidTr="0066056D">
        <w:trPr>
          <w:trHeight w:val="396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CE1A6D" w:rsidRDefault="00CE1A6D" w:rsidP="00CE1A6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102" w:type="dxa"/>
            <w:gridSpan w:val="2"/>
            <w:tcBorders>
              <w:left w:val="single" w:sz="4" w:space="0" w:color="auto"/>
            </w:tcBorders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 w:rsidR="00CE1A6D" w:rsidRPr="00A729CE" w:rsidRDefault="00CE1A6D" w:rsidP="00161A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CE1A6D" w:rsidTr="0066056D">
        <w:trPr>
          <w:trHeight w:val="38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CE1A6D" w:rsidRDefault="00CE1A6D" w:rsidP="00CE1A6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102" w:type="dxa"/>
            <w:gridSpan w:val="2"/>
            <w:tcBorders>
              <w:left w:val="single" w:sz="4" w:space="0" w:color="auto"/>
            </w:tcBorders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E1A6D" w:rsidTr="006605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D" w:rsidRDefault="00CE1A6D" w:rsidP="00CE1A6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A6D" w:rsidRDefault="00CE1A6D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A6D" w:rsidRPr="003868B4" w:rsidRDefault="00CE1A6D" w:rsidP="002D084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4C4051" w:rsidRPr="00185BCE" w:rsidRDefault="0087714E" w:rsidP="00185BC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85BC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6"/>
          <w:szCs w:val="16"/>
        </w:rPr>
        <w:t>※</w:t>
      </w:r>
      <w:r w:rsidR="00065003" w:rsidRPr="00185BCE">
        <w:rPr>
          <w:rFonts w:ascii="HG丸ｺﾞｼｯｸM-PRO" w:eastAsia="HG丸ｺﾞｼｯｸM-PRO" w:hAnsi="HG丸ｺﾞｼｯｸM-PRO" w:hint="eastAsia"/>
          <w:sz w:val="16"/>
          <w:szCs w:val="16"/>
        </w:rPr>
        <w:t>名簿の情報は、当</w:t>
      </w:r>
      <w:r w:rsidR="00185BCE">
        <w:rPr>
          <w:rFonts w:ascii="HG丸ｺﾞｼｯｸM-PRO" w:eastAsia="HG丸ｺﾞｼｯｸM-PRO" w:hAnsi="HG丸ｺﾞｼｯｸM-PRO" w:hint="eastAsia"/>
          <w:sz w:val="16"/>
          <w:szCs w:val="16"/>
        </w:rPr>
        <w:t>工業会からの連絡・情報提供のみに利用いたします。</w:t>
      </w:r>
    </w:p>
    <w:sectPr w:rsidR="004C4051" w:rsidRPr="00185BCE" w:rsidSect="00E7535F">
      <w:pgSz w:w="11906" w:h="16838" w:code="9"/>
      <w:pgMar w:top="851" w:right="1077" w:bottom="851" w:left="1077" w:header="720" w:footer="720" w:gutter="0"/>
      <w:pgNumType w:start="1"/>
      <w:cols w:space="720"/>
      <w:noEndnote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2D7" w:rsidRDefault="00DC72D7" w:rsidP="00DC72D7">
      <w:r>
        <w:separator/>
      </w:r>
    </w:p>
  </w:endnote>
  <w:endnote w:type="continuationSeparator" w:id="0">
    <w:p w:rsidR="00DC72D7" w:rsidRDefault="00DC72D7" w:rsidP="00DC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2D7" w:rsidRDefault="00DC72D7" w:rsidP="00DC72D7">
      <w:r>
        <w:separator/>
      </w:r>
    </w:p>
  </w:footnote>
  <w:footnote w:type="continuationSeparator" w:id="0">
    <w:p w:rsidR="00DC72D7" w:rsidRDefault="00DC72D7" w:rsidP="00DC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60"/>
    <w:rsid w:val="00004799"/>
    <w:rsid w:val="00006310"/>
    <w:rsid w:val="00034D25"/>
    <w:rsid w:val="000600E5"/>
    <w:rsid w:val="00065003"/>
    <w:rsid w:val="000B4185"/>
    <w:rsid w:val="0010678B"/>
    <w:rsid w:val="00106FB1"/>
    <w:rsid w:val="00135146"/>
    <w:rsid w:val="00144424"/>
    <w:rsid w:val="001565CA"/>
    <w:rsid w:val="00161A36"/>
    <w:rsid w:val="00185BCE"/>
    <w:rsid w:val="00187E84"/>
    <w:rsid w:val="0019076E"/>
    <w:rsid w:val="001962CA"/>
    <w:rsid w:val="001B3EEB"/>
    <w:rsid w:val="001F2F4B"/>
    <w:rsid w:val="00210551"/>
    <w:rsid w:val="00277028"/>
    <w:rsid w:val="00284560"/>
    <w:rsid w:val="002A3B93"/>
    <w:rsid w:val="002C257C"/>
    <w:rsid w:val="002D084B"/>
    <w:rsid w:val="002D1931"/>
    <w:rsid w:val="002F67A8"/>
    <w:rsid w:val="0030600A"/>
    <w:rsid w:val="00364A20"/>
    <w:rsid w:val="003868B4"/>
    <w:rsid w:val="0040113C"/>
    <w:rsid w:val="00402DA0"/>
    <w:rsid w:val="00416266"/>
    <w:rsid w:val="00435AD0"/>
    <w:rsid w:val="004C4051"/>
    <w:rsid w:val="004F5841"/>
    <w:rsid w:val="005111C7"/>
    <w:rsid w:val="00521CEE"/>
    <w:rsid w:val="005362E7"/>
    <w:rsid w:val="00550BF1"/>
    <w:rsid w:val="0056046D"/>
    <w:rsid w:val="00584F5D"/>
    <w:rsid w:val="00587759"/>
    <w:rsid w:val="00592521"/>
    <w:rsid w:val="00596F08"/>
    <w:rsid w:val="005C14AB"/>
    <w:rsid w:val="005C41DD"/>
    <w:rsid w:val="00604153"/>
    <w:rsid w:val="00644923"/>
    <w:rsid w:val="0066056D"/>
    <w:rsid w:val="006D4C5B"/>
    <w:rsid w:val="006F3DB0"/>
    <w:rsid w:val="006F5006"/>
    <w:rsid w:val="007125F5"/>
    <w:rsid w:val="00725CA0"/>
    <w:rsid w:val="00750D12"/>
    <w:rsid w:val="00757AF5"/>
    <w:rsid w:val="00776B73"/>
    <w:rsid w:val="007A37E2"/>
    <w:rsid w:val="007A4C26"/>
    <w:rsid w:val="007A523D"/>
    <w:rsid w:val="007D61A0"/>
    <w:rsid w:val="007E5AAA"/>
    <w:rsid w:val="0083468D"/>
    <w:rsid w:val="008733BB"/>
    <w:rsid w:val="0087714E"/>
    <w:rsid w:val="0088620B"/>
    <w:rsid w:val="008A26BA"/>
    <w:rsid w:val="008A4B57"/>
    <w:rsid w:val="008B5F2E"/>
    <w:rsid w:val="008D5F5B"/>
    <w:rsid w:val="008F3207"/>
    <w:rsid w:val="00906BF0"/>
    <w:rsid w:val="00923F0D"/>
    <w:rsid w:val="00985B46"/>
    <w:rsid w:val="0099179E"/>
    <w:rsid w:val="009B4D1F"/>
    <w:rsid w:val="009B623B"/>
    <w:rsid w:val="009C6882"/>
    <w:rsid w:val="009D4426"/>
    <w:rsid w:val="009D48F8"/>
    <w:rsid w:val="009F2E12"/>
    <w:rsid w:val="009F5877"/>
    <w:rsid w:val="00A14B95"/>
    <w:rsid w:val="00A62909"/>
    <w:rsid w:val="00A729CE"/>
    <w:rsid w:val="00AE347E"/>
    <w:rsid w:val="00B0348F"/>
    <w:rsid w:val="00B10AD3"/>
    <w:rsid w:val="00B330BD"/>
    <w:rsid w:val="00B418FB"/>
    <w:rsid w:val="00B77C4D"/>
    <w:rsid w:val="00BA15AC"/>
    <w:rsid w:val="00BA22F4"/>
    <w:rsid w:val="00BC3F10"/>
    <w:rsid w:val="00BE46FF"/>
    <w:rsid w:val="00BF7D36"/>
    <w:rsid w:val="00C261E2"/>
    <w:rsid w:val="00C7673E"/>
    <w:rsid w:val="00C773E0"/>
    <w:rsid w:val="00C92C2A"/>
    <w:rsid w:val="00CE1A6D"/>
    <w:rsid w:val="00D16D8C"/>
    <w:rsid w:val="00D34774"/>
    <w:rsid w:val="00D87FAA"/>
    <w:rsid w:val="00DA38C5"/>
    <w:rsid w:val="00DC23A1"/>
    <w:rsid w:val="00DC72D7"/>
    <w:rsid w:val="00DE42CF"/>
    <w:rsid w:val="00DF5EA7"/>
    <w:rsid w:val="00E130F6"/>
    <w:rsid w:val="00E50C36"/>
    <w:rsid w:val="00E742C7"/>
    <w:rsid w:val="00E7535F"/>
    <w:rsid w:val="00E7765E"/>
    <w:rsid w:val="00EA4AD4"/>
    <w:rsid w:val="00EC358F"/>
    <w:rsid w:val="00EC48E7"/>
    <w:rsid w:val="00EE241F"/>
    <w:rsid w:val="00EF6048"/>
    <w:rsid w:val="00F6114F"/>
    <w:rsid w:val="00F76084"/>
    <w:rsid w:val="00F84EBA"/>
    <w:rsid w:val="00F94DC2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26AF65C"/>
  <w15:chartTrackingRefBased/>
  <w15:docId w15:val="{AEC26D0E-DA5A-4051-8038-043AA4E9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50BF1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550BF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550BF1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550BF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C72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72D7"/>
  </w:style>
  <w:style w:type="paragraph" w:styleId="ab">
    <w:name w:val="footer"/>
    <w:basedOn w:val="a"/>
    <w:link w:val="ac"/>
    <w:uiPriority w:val="99"/>
    <w:unhideWhenUsed/>
    <w:rsid w:val="00DC72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6E58-1DF3-408F-89B6-65C42631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neia@neia.or.jp</cp:lastModifiedBy>
  <cp:revision>3</cp:revision>
  <cp:lastPrinted>2019-09-12T00:25:00Z</cp:lastPrinted>
  <dcterms:created xsi:type="dcterms:W3CDTF">2019-09-11T05:41:00Z</dcterms:created>
  <dcterms:modified xsi:type="dcterms:W3CDTF">2019-09-12T00:28:00Z</dcterms:modified>
</cp:coreProperties>
</file>