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856D" w14:textId="1CB6C152" w:rsidR="0088620B" w:rsidRPr="00644923" w:rsidRDefault="00004799" w:rsidP="00246E3F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7</w:t>
      </w:r>
      <w:r w:rsidR="00284560" w:rsidRPr="0064492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月吉日</w:t>
      </w:r>
    </w:p>
    <w:p w14:paraId="174A7A25" w14:textId="77777777" w:rsidR="00161A36" w:rsidRPr="00923F0D" w:rsidRDefault="00284560" w:rsidP="00DA38C5">
      <w:pPr>
        <w:overflowPunct w:val="0"/>
        <w:ind w:firstLineChars="50" w:firstLine="173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88620B">
        <w:rPr>
          <w:rFonts w:ascii="HG丸ｺﾞｼｯｸM-PRO" w:eastAsia="HG丸ｺﾞｼｯｸM-PRO" w:hAnsi="HG丸ｺﾞｼｯｸM-PRO" w:cs="ＭＳ 明朝" w:hint="eastAsia"/>
          <w:color w:val="000000"/>
          <w:spacing w:val="72"/>
          <w:kern w:val="0"/>
          <w:sz w:val="22"/>
          <w:fitText w:val="1311" w:id="1985664512"/>
        </w:rPr>
        <w:t>会員各</w:t>
      </w:r>
      <w:r w:rsidRP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fitText w:val="1311" w:id="1985664512"/>
        </w:rPr>
        <w:t>位</w:t>
      </w:r>
      <w:r w:rsidR="0088620B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</w:p>
    <w:p w14:paraId="749B55FE" w14:textId="11361070" w:rsidR="00004799" w:rsidRPr="0088620B" w:rsidRDefault="00284560" w:rsidP="004627EA">
      <w:pPr>
        <w:overflowPunct w:val="0"/>
        <w:ind w:firstLineChars="100" w:firstLine="20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関係団体各位</w:t>
      </w:r>
      <w:r w:rsidR="0088620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</w:p>
    <w:p w14:paraId="7E11B00E" w14:textId="625158A5" w:rsidR="002F0966" w:rsidRDefault="00284560" w:rsidP="004627EA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一般社団法人新潟県電子機械工業会</w:t>
      </w:r>
      <w:bookmarkStart w:id="0" w:name="_Hlk11157952"/>
    </w:p>
    <w:p w14:paraId="6426085E" w14:textId="65C29AEA" w:rsidR="001071F8" w:rsidRPr="002F0966" w:rsidRDefault="00B36066" w:rsidP="004627EA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F0D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 wp14:anchorId="2BE99C0F" wp14:editId="7304237E">
            <wp:simplePos x="0" y="0"/>
            <wp:positionH relativeFrom="margin">
              <wp:posOffset>13221</wp:posOffset>
            </wp:positionH>
            <wp:positionV relativeFrom="paragraph">
              <wp:posOffset>58912</wp:posOffset>
            </wp:positionV>
            <wp:extent cx="1066800" cy="10610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B7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664943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C05B7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</w:t>
      </w:r>
      <w:r w:rsidR="008A26BA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05B7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第1回</w:t>
      </w:r>
      <w:bookmarkEnd w:id="0"/>
      <w:r w:rsidR="00004799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C7673E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職場を元気にする女性の会</w:t>
      </w:r>
      <w:r w:rsidR="00004799" w:rsidRPr="00034BAD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2F0966">
        <w:rPr>
          <w:rFonts w:ascii="HG丸ｺﾞｼｯｸM-PRO" w:eastAsia="HG丸ｺﾞｼｯｸM-PRO" w:hAnsi="HG丸ｺﾞｼｯｸM-PRO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F0966">
        <w:rPr>
          <w:rFonts w:ascii="HG丸ｺﾞｼｯｸM-PRO" w:eastAsia="HG丸ｺﾞｼｯｸM-PRO" w:hAnsi="HG丸ｺﾞｼｯｸM-PRO" w:hint="eastAsia"/>
          <w:b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="00034BAD" w:rsidRPr="00034BAD">
        <w:rPr>
          <w:rFonts w:ascii="HG丸ｺﾞｼｯｸM-PRO" w:eastAsia="HG丸ｺﾞｼｯｸM-PRO" w:hAnsi="HG丸ｺﾞｼｯｸM-PRO" w:hint="eastAsia"/>
          <w:b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B52C21" w:rsidRPr="00B52C21">
        <w:rPr>
          <w:rFonts w:ascii="HG丸ｺﾞｼｯｸM-PRO" w:eastAsia="HG丸ｺﾞｼｯｸM-PRO" w:hAnsi="HG丸ｺﾞｼｯｸM-PRO" w:hint="eastAsia"/>
          <w:b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アフターコロナで変わる働き方</w:t>
      </w:r>
      <w:r w:rsidR="00034BAD" w:rsidRPr="00034BAD">
        <w:rPr>
          <w:rFonts w:ascii="HG丸ｺﾞｼｯｸM-PRO" w:eastAsia="HG丸ｺﾞｼｯｸM-PRO" w:hAnsi="HG丸ｺﾞｼｯｸM-PRO" w:hint="eastAsia"/>
          <w:b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9A6D55">
        <w:rPr>
          <w:rFonts w:ascii="HG丸ｺﾞｼｯｸM-PRO" w:eastAsia="HG丸ｺﾞｼｯｸM-PRO" w:hAnsi="HG丸ｺﾞｼｯｸM-PRO"/>
          <w:b/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34BA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意見交換会</w:t>
      </w:r>
      <w:r w:rsidR="00584F5D" w:rsidRPr="00923F0D">
        <w:rPr>
          <w:rFonts w:ascii="HG丸ｺﾞｼｯｸM-PRO" w:eastAsia="HG丸ｺﾞｼｯｸM-PRO" w:hAnsi="HG丸ｺﾞｼｯｸM-PRO" w:hint="eastAsia"/>
          <w:b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</w:p>
    <w:p w14:paraId="3A6ABE61" w14:textId="358B002F" w:rsidR="003D7025" w:rsidRDefault="006770E5" w:rsidP="006770E5">
      <w:pPr>
        <w:overflowPunct w:val="0"/>
        <w:ind w:firstLineChars="100" w:firstLine="20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新型コロナウイルス</w:t>
      </w:r>
      <w:r w:rsidR="00246E3F" w:rsidRPr="00246E3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と共存する生活様式にはまだまだ戸惑いもありますが、</w:t>
      </w:r>
      <w:r w:rsidR="003D7025" w:rsidRPr="003D70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皆様お変わりなくお過ごしでしょうか。</w:t>
      </w:r>
    </w:p>
    <w:p w14:paraId="246EEB99" w14:textId="5B294A84" w:rsidR="006770E5" w:rsidRDefault="00004799" w:rsidP="002F0966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「職場を元気にする女性の会」は</w:t>
      </w:r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034BA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</w:t>
      </w: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034BA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度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最初</w:t>
      </w:r>
      <w:r w:rsidR="00923F0D"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の企画</w:t>
      </w:r>
      <w:r w:rsidR="00034BA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として</w:t>
      </w:r>
      <w:r w:rsid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下記の</w:t>
      </w:r>
      <w:r w:rsidR="00034BA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通り</w:t>
      </w:r>
      <w:r w:rsidR="00246E3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="00B52C2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初のオンラインで</w:t>
      </w:r>
      <w:r w:rsidR="001071F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意見交換会を</w:t>
      </w:r>
      <w:r w:rsidR="005E7E3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開催</w:t>
      </w:r>
      <w:r w:rsid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いたします。</w:t>
      </w:r>
    </w:p>
    <w:p w14:paraId="185187BD" w14:textId="466E3437" w:rsidR="00036083" w:rsidRPr="00036083" w:rsidRDefault="006770E5" w:rsidP="005E5EFE">
      <w:pPr>
        <w:overflowPunct w:val="0"/>
        <w:ind w:firstLineChars="100" w:firstLine="20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新型コロナウイルス</w:t>
      </w:r>
      <w:r w:rsidR="00036083" w:rsidRP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感染拡大防止</w:t>
      </w:r>
      <w:r w:rsid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の観点から通常の講演会、意見交換会は延期しております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が、アフターコロナで</w:t>
      </w:r>
      <w:r w:rsidR="00036083" w:rsidRP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抱える問題</w:t>
      </w:r>
      <w:r w:rsidR="00DC61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点</w:t>
      </w:r>
      <w:r w:rsidR="00036083" w:rsidRP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や</w:t>
      </w:r>
      <w:r w:rsidR="00EF25D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既に実施している取組</w:t>
      </w:r>
      <w:r w:rsidR="00B725F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状況</w:t>
      </w:r>
      <w:r w:rsidR="00036083" w:rsidRP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について</w:t>
      </w:r>
      <w:r w:rsidR="00DC61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お互い</w:t>
      </w:r>
      <w:r w:rsidR="00036083" w:rsidRP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意見を出し合うことで、情報の共有を図</w:t>
      </w:r>
      <w:r w:rsidR="00155CA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りそれぞれの活動に役立てて</w:t>
      </w:r>
      <w:r w:rsid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貰い</w:t>
      </w:r>
      <w:r w:rsidR="00DC616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た</w:t>
      </w:r>
      <w:r w:rsidR="000360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いと思います。</w:t>
      </w:r>
    </w:p>
    <w:p w14:paraId="31ED04E4" w14:textId="365C5FD4" w:rsidR="004F5841" w:rsidRPr="00923F0D" w:rsidRDefault="00284560" w:rsidP="00664943">
      <w:pPr>
        <w:overflowPunct w:val="0"/>
        <w:ind w:firstLineChars="100" w:firstLine="20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多くの皆様から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Pr="00923F0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ご参加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をお待ちしております。</w:t>
      </w:r>
    </w:p>
    <w:p w14:paraId="6CE15B4B" w14:textId="0CD5F202" w:rsidR="004F5841" w:rsidRPr="00402DA0" w:rsidRDefault="00B725F0" w:rsidP="00402DA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5408" behindDoc="0" locked="0" layoutInCell="1" allowOverlap="1" wp14:anchorId="4DCB5017" wp14:editId="160196E1">
            <wp:simplePos x="0" y="0"/>
            <wp:positionH relativeFrom="page">
              <wp:posOffset>5056497</wp:posOffset>
            </wp:positionH>
            <wp:positionV relativeFrom="paragraph">
              <wp:posOffset>9061</wp:posOffset>
            </wp:positionV>
            <wp:extent cx="2353876" cy="2019868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line_kaigi_wom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09" cy="202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記</w:t>
      </w:r>
      <w:bookmarkStart w:id="1" w:name="_Hlk533675048"/>
    </w:p>
    <w:p w14:paraId="1C783C7E" w14:textId="5B16892C" w:rsidR="00550BF1" w:rsidRPr="004F5841" w:rsidRDefault="009F2E12" w:rsidP="004C4051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</w:t>
      </w:r>
      <w:r w:rsidR="00B330BD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開催日</w:t>
      </w:r>
      <w:r w:rsidR="0058775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66494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4F584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66494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8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66494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23512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6</w:t>
      </w:r>
      <w:r w:rsidR="006D4C5B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</w:t>
      </w:r>
      <w:bookmarkStart w:id="2" w:name="_Hlk425069"/>
      <w:bookmarkEnd w:id="1"/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</w:t>
      </w:r>
      <w:r w:rsidR="00154D6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水</w:t>
      </w:r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</w:t>
      </w:r>
      <w:r w:rsidR="007C0E3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１３：３０～１</w:t>
      </w:r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4</w:t>
      </w:r>
      <w:r w:rsidR="007C0E3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：</w:t>
      </w:r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</w:t>
      </w:r>
      <w:r w:rsidR="007C0E39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０</w:t>
      </w:r>
      <w:bookmarkEnd w:id="2"/>
    </w:p>
    <w:p w14:paraId="4BABCF90" w14:textId="3A4885DC" w:rsidR="00CC4627" w:rsidRPr="00CC4627" w:rsidRDefault="00587759" w:rsidP="00CC4627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２</w:t>
      </w:r>
      <w:r w:rsidRPr="004F584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.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場　所　　</w:t>
      </w:r>
      <w:r w:rsidR="00CC4627" w:rsidRPr="00CC462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オンライン会議ツールである</w:t>
      </w:r>
      <w:r w:rsidR="00CC462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</w:t>
      </w:r>
      <w:r w:rsidR="00CC4627" w:rsidRPr="00CC462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Zoom</w:t>
      </w:r>
      <w:r w:rsidR="0096394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ミーティング</w:t>
      </w:r>
      <w:r w:rsidR="00CC462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</w:t>
      </w:r>
      <w:r w:rsidR="00CC4627" w:rsidRPr="00CC4627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による配信</w:t>
      </w:r>
    </w:p>
    <w:p w14:paraId="57F26C65" w14:textId="5407AF84" w:rsidR="00034D25" w:rsidRDefault="00587759" w:rsidP="005A402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３.内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容</w:t>
      </w:r>
      <w:r w:rsidR="00985B46" w:rsidRP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意見交換会</w:t>
      </w:r>
      <w:r w:rsidR="008811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テーマ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「</w:t>
      </w:r>
      <w:r w:rsidR="002F2F48" w:rsidRPr="002F2F4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アフターコロナで変わる働き方</w:t>
      </w:r>
      <w:r w:rsidR="00E7535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」</w:t>
      </w:r>
      <w:bookmarkStart w:id="3" w:name="_Hlk423968"/>
    </w:p>
    <w:p w14:paraId="675163FE" w14:textId="0D5C8DF0" w:rsidR="009A6D55" w:rsidRDefault="009A6D55" w:rsidP="005A402D">
      <w:pPr>
        <w:overflowPunct w:val="0"/>
        <w:ind w:firstLineChars="1100" w:firstLine="2213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・テレワークの現状や問題点、サイバー攻撃の対応</w:t>
      </w:r>
    </w:p>
    <w:p w14:paraId="4BC7B666" w14:textId="77777777" w:rsidR="0039025A" w:rsidRDefault="009A6D55" w:rsidP="005A402D">
      <w:pPr>
        <w:overflowPunct w:val="0"/>
        <w:ind w:firstLineChars="1100" w:firstLine="2213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・社内</w:t>
      </w:r>
      <w:r w:rsidR="005E7E3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外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のコミュニケーション</w:t>
      </w:r>
      <w:r w:rsidR="005E7E3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など</w:t>
      </w:r>
      <w:bookmarkEnd w:id="3"/>
      <w:r w:rsidR="005A402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</w:p>
    <w:p w14:paraId="11732BB1" w14:textId="77777777" w:rsidR="00E5069C" w:rsidRPr="00E5069C" w:rsidRDefault="0039025A" w:rsidP="00E5069C">
      <w:pPr>
        <w:overflowPunct w:val="0"/>
        <w:ind w:firstLineChars="1300" w:firstLine="262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</w:rPr>
      </w:pPr>
      <w:bookmarkStart w:id="4" w:name="_Hlk46914321"/>
      <w:r w:rsidRPr="00E5069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今回のテーマで議論したい事や悩み</w:t>
      </w:r>
      <w:r w:rsidRPr="00E5069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が</w:t>
      </w:r>
      <w:r w:rsidRPr="00E5069C"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</w:rPr>
        <w:t>あれば</w:t>
      </w:r>
    </w:p>
    <w:p w14:paraId="44D7B2C7" w14:textId="2489BB8E" w:rsidR="00E5069C" w:rsidRDefault="0039025A" w:rsidP="00E5069C">
      <w:pPr>
        <w:overflowPunct w:val="0"/>
        <w:ind w:firstLineChars="1300" w:firstLine="2627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</w:pPr>
      <w:r w:rsidRPr="00E5069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お聞かせ</w:t>
      </w:r>
      <w:r w:rsidR="00E5069C" w:rsidRPr="00E5069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下さい。</w:t>
      </w:r>
      <w:bookmarkEnd w:id="4"/>
    </w:p>
    <w:p w14:paraId="76048F86" w14:textId="18E759B3" w:rsidR="00284560" w:rsidRPr="00034D25" w:rsidRDefault="009F2E12" w:rsidP="00106FB1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４</w:t>
      </w:r>
      <w:r w:rsidR="00106FB1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定</w:t>
      </w:r>
      <w:r w:rsidR="0040113C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 </w:t>
      </w:r>
      <w:r w:rsidR="0040113C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員　　</w:t>
      </w:r>
      <w:r w:rsidR="00F779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１５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名</w:t>
      </w:r>
      <w:r w:rsidR="005E5EF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程度</w:t>
      </w:r>
      <w:r w:rsidR="00284560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(</w:t>
      </w:r>
      <w:r w:rsidR="00284560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先着順</w:t>
      </w:r>
      <w:r w:rsidR="00284560" w:rsidRPr="00034D25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)</w:t>
      </w:r>
      <w:r w:rsidR="007A4C26" w:rsidRPr="00034D2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　</w:t>
      </w:r>
    </w:p>
    <w:p w14:paraId="280307A9" w14:textId="77777777" w:rsidR="00604153" w:rsidRPr="004F5841" w:rsidRDefault="00604153" w:rsidP="0028456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５.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参加費</w:t>
      </w:r>
      <w:r w:rsidRPr="004F5841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 </w:t>
      </w:r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　料</w:t>
      </w:r>
    </w:p>
    <w:p w14:paraId="27EC9A00" w14:textId="4117E4B6" w:rsidR="005E5EFE" w:rsidRDefault="00604153" w:rsidP="0019076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bookmarkStart w:id="5" w:name="_Hlk425965"/>
      <w:r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 w:rsidR="00106FB1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.</w:t>
      </w:r>
      <w:bookmarkEnd w:id="5"/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申込期限　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2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8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月</w:t>
      </w:r>
      <w:r w:rsidR="008B68BC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1</w:t>
      </w:r>
      <w:r w:rsidR="0019076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９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日（</w:t>
      </w:r>
      <w:r w:rsidR="00154D6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水</w:t>
      </w:r>
      <w:r w:rsidR="00284560" w:rsidRPr="004F584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）まで</w:t>
      </w:r>
    </w:p>
    <w:p w14:paraId="4CADFB4C" w14:textId="787A4E9C" w:rsidR="005E5EFE" w:rsidRPr="005E5EFE" w:rsidRDefault="005E5EFE" w:rsidP="0019076E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FF0000"/>
          <w:kern w:val="0"/>
          <w:sz w:val="22"/>
        </w:rPr>
      </w:pPr>
      <w:r w:rsidRPr="005E5EFE"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※また、８月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２０</w:t>
      </w:r>
      <w:r w:rsidRPr="005E5EFE"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木</w:t>
      </w:r>
      <w:r w:rsidRPr="005E5EFE"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）を候補日として、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接続テスト</w:t>
      </w:r>
      <w:r w:rsidRPr="005E5EFE">
        <w:rPr>
          <w:rFonts w:ascii="HG丸ｺﾞｼｯｸM-PRO" w:eastAsia="HG丸ｺﾞｼｯｸM-PRO" w:hAnsi="HG丸ｺﾞｼｯｸM-PRO" w:cs="ＭＳ 明朝" w:hint="eastAsia"/>
          <w:b/>
          <w:bCs/>
          <w:color w:val="FF0000"/>
          <w:kern w:val="0"/>
          <w:sz w:val="22"/>
        </w:rPr>
        <w:t>を行います。</w:t>
      </w:r>
    </w:p>
    <w:p w14:paraId="09C60269" w14:textId="029316AD" w:rsidR="00402DA0" w:rsidRPr="004627EA" w:rsidRDefault="004627EA" w:rsidP="004627EA">
      <w:pPr>
        <w:overflowPunct w:val="0"/>
        <w:ind w:left="201" w:hangingChars="100" w:hanging="201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8BCA" wp14:editId="29E84CAC">
                <wp:simplePos x="0" y="0"/>
                <wp:positionH relativeFrom="column">
                  <wp:posOffset>-29845</wp:posOffset>
                </wp:positionH>
                <wp:positionV relativeFrom="paragraph">
                  <wp:posOffset>50800</wp:posOffset>
                </wp:positionV>
                <wp:extent cx="6457950" cy="8953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1FFD9" id="四角形: 角を丸くする 4" o:spid="_x0000_s1026" style="position:absolute;left:0;text-align:left;margin-left:-2.35pt;margin-top:4pt;width:508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" filled="f" strokecolor="#0d0d0d [3069]"/>
            </w:pict>
          </mc:Fallback>
        </mc:AlternateContent>
      </w:r>
      <w:r w:rsidR="00284560" w:rsidRPr="00284560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284560" w:rsidRPr="00402DA0">
        <w:rPr>
          <w:rFonts w:ascii="HG丸ｺﾞｼｯｸM-PRO" w:eastAsia="HG丸ｺﾞｼｯｸM-PRO" w:hAnsi="HG丸ｺﾞｼｯｸM-PRO" w:cs="ＭＳ 明朝" w:hint="eastAsia"/>
          <w:b/>
          <w:bCs/>
          <w:color w:val="00B050"/>
          <w:kern w:val="0"/>
          <w:sz w:val="24"/>
          <w:szCs w:val="24"/>
        </w:rPr>
        <w:t>「職場を元気にする女性の会」</w:t>
      </w:r>
      <w:r w:rsidR="00314188"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  <w:br/>
      </w:r>
      <w:r w:rsidR="00106FB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女性同士が</w:t>
      </w:r>
      <w:r w:rsidR="000600E5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気楽に相談できる仲間づくりを第一の目標とし</w:t>
      </w:r>
      <w:r w:rsidR="00550BF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、</w:t>
      </w:r>
      <w:r w:rsidR="000600E5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皆さんとご相談しなが</w:t>
      </w:r>
      <w:r w:rsidR="00065003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ら運営</w:t>
      </w:r>
      <w:r w:rsidR="009D48F8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を</w:t>
      </w:r>
      <w:r w:rsidR="00065003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しています。</w:t>
      </w:r>
    </w:p>
    <w:p w14:paraId="0C57262D" w14:textId="0946DD40" w:rsidR="00402DA0" w:rsidRPr="00402DA0" w:rsidRDefault="00284560" w:rsidP="00402DA0">
      <w:pPr>
        <w:overflowPunct w:val="0"/>
        <w:ind w:leftChars="100" w:left="19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○対象　女性社員の方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402DA0" w:rsidRPr="00402DA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※当会会員</w:t>
      </w:r>
      <w:r w:rsidR="00155CAE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企業</w:t>
      </w:r>
      <w:r w:rsidR="00402DA0" w:rsidRPr="00402DA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2"/>
        </w:rPr>
        <w:t>以外も参加可能です。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○会費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・参加費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原則的に</w:t>
      </w:r>
      <w:r w:rsidR="00A62909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無料</w:t>
      </w:r>
    </w:p>
    <w:p w14:paraId="06605063" w14:textId="606775ED" w:rsidR="00284560" w:rsidRPr="00402DA0" w:rsidRDefault="00284560" w:rsidP="00402DA0">
      <w:pPr>
        <w:overflowPunct w:val="0"/>
        <w:ind w:leftChars="100" w:left="191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○問</w:t>
      </w:r>
      <w:r w:rsidR="00F6114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い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合わせ先　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新潟県電子機械工業会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="00402DA0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℡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0258-21-5400 </w:t>
      </w:r>
      <w:r w:rsidR="00402DA0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 xml:space="preserve">　</w:t>
      </w:r>
      <w:r w:rsidRPr="00402DA0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 xml:space="preserve"> </w:t>
      </w: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担当：島田</w:t>
      </w:r>
      <w:r w:rsidR="004F5841"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・</w:t>
      </w:r>
      <w:r w:rsidR="007C0E39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髙橋</w:t>
      </w:r>
    </w:p>
    <w:p w14:paraId="37F896BE" w14:textId="77777777" w:rsidR="00284560" w:rsidRPr="00284560" w:rsidRDefault="00284560" w:rsidP="0028456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98E2" wp14:editId="568DE3A7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7086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EB2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9pt" to="56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</w:p>
    <w:p w14:paraId="56BBDA61" w14:textId="77777777" w:rsidR="00284560" w:rsidRPr="00402DA0" w:rsidRDefault="00284560" w:rsidP="00402DA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402DA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（一社）新潟県電子機械工業会　行き</w:t>
      </w:r>
    </w:p>
    <w:p w14:paraId="7FB58F87" w14:textId="77777777" w:rsidR="00284560" w:rsidRPr="00185BCE" w:rsidRDefault="00284560" w:rsidP="0028456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8"/>
          <w:szCs w:val="28"/>
        </w:rPr>
      </w:pPr>
      <w:r w:rsidRPr="00185BCE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ＦＡＸ　０２５８－２１－５４８８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E-mail</w:t>
      </w:r>
      <w:r w:rsidR="00EC48E7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:</w:t>
      </w:r>
      <w:r w:rsidR="00EC48E7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185BCE">
        <w:rPr>
          <w:rFonts w:ascii="HG丸ｺﾞｼｯｸM-PRO" w:eastAsia="HG丸ｺﾞｼｯｸM-PRO" w:hAnsi="HG丸ｺﾞｼｯｸM-PRO" w:cs="ＭＳ 明朝"/>
          <w:b/>
          <w:bCs/>
          <w:color w:val="000000"/>
          <w:spacing w:val="2"/>
          <w:kern w:val="0"/>
          <w:sz w:val="28"/>
          <w:szCs w:val="28"/>
        </w:rPr>
        <w:t>neia@neia.or.jp</w:t>
      </w:r>
      <w:r w:rsidRPr="00185BCE"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  <w:t xml:space="preserve">  </w:t>
      </w:r>
    </w:p>
    <w:p w14:paraId="73503B81" w14:textId="3D32A87C" w:rsidR="00284560" w:rsidRPr="00185BCE" w:rsidRDefault="008A26BA" w:rsidP="00EC48E7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8A26B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4F660D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2</w:t>
      </w:r>
      <w:r w:rsidRPr="008A26BA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年度</w:t>
      </w:r>
      <w:r w:rsidRPr="008A26BA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第1回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「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職場を元気にする女性の会</w:t>
      </w:r>
      <w:r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」</w:t>
      </w:r>
      <w:r w:rsidR="00284560" w:rsidRPr="00185BC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</w:rPr>
        <w:t>参加申込書</w:t>
      </w:r>
    </w:p>
    <w:tbl>
      <w:tblPr>
        <w:tblW w:w="9947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425"/>
        <w:gridCol w:w="1276"/>
        <w:gridCol w:w="425"/>
        <w:gridCol w:w="1418"/>
        <w:gridCol w:w="1134"/>
        <w:gridCol w:w="992"/>
        <w:gridCol w:w="1701"/>
        <w:gridCol w:w="1134"/>
      </w:tblGrid>
      <w:tr w:rsidR="002D084B" w:rsidRPr="00402DA0" w14:paraId="005F9BFA" w14:textId="77777777" w:rsidTr="00E5069C">
        <w:trPr>
          <w:trHeight w:val="299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07C1AA" w14:textId="77777777" w:rsidR="002D084B" w:rsidRPr="00EC48E7" w:rsidRDefault="002D084B" w:rsidP="00314188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会社・団体</w:t>
            </w:r>
            <w:r w:rsidR="00185BCE"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0C9D9610" w14:textId="77777777" w:rsidR="002D084B" w:rsidRPr="00402DA0" w:rsidRDefault="002D084B" w:rsidP="003141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492AE98" w14:textId="5B79ACB2" w:rsidR="002D084B" w:rsidRPr="00402DA0" w:rsidRDefault="002D084B" w:rsidP="00314188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A40BB55" w14:textId="77777777" w:rsidR="002D084B" w:rsidRPr="00402DA0" w:rsidRDefault="002D084B" w:rsidP="003141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2D084B" w:rsidRPr="00402DA0" w14:paraId="2A83CA71" w14:textId="77777777" w:rsidTr="00E5069C">
        <w:trPr>
          <w:trHeight w:val="410"/>
        </w:trPr>
        <w:tc>
          <w:tcPr>
            <w:tcW w:w="1867" w:type="dxa"/>
            <w:gridSpan w:val="2"/>
            <w:tcBorders>
              <w:left w:val="single" w:sz="4" w:space="0" w:color="auto"/>
            </w:tcBorders>
          </w:tcPr>
          <w:p w14:paraId="6EEF6F1A" w14:textId="37A00D22" w:rsidR="002D084B" w:rsidRPr="00EC48E7" w:rsidRDefault="002D084B" w:rsidP="00314188">
            <w:pPr>
              <w:overflowPunct w:val="0"/>
              <w:spacing w:line="360" w:lineRule="auto"/>
              <w:ind w:firstLineChars="100" w:firstLine="201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住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</w:t>
            </w:r>
            <w:r w:rsidR="00185BCE"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　</w:t>
            </w:r>
            <w:r w:rsidR="00FE38A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48E7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  <w:t xml:space="preserve">   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253" w:type="dxa"/>
            <w:gridSpan w:val="4"/>
          </w:tcPr>
          <w:p w14:paraId="72863BDE" w14:textId="0ADB682A" w:rsidR="00112BC3" w:rsidRPr="00402DA0" w:rsidRDefault="002D084B" w:rsidP="003141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</w:p>
        </w:tc>
        <w:tc>
          <w:tcPr>
            <w:tcW w:w="992" w:type="dxa"/>
          </w:tcPr>
          <w:p w14:paraId="22B3B2CE" w14:textId="77777777" w:rsidR="002D084B" w:rsidRPr="00402DA0" w:rsidRDefault="002D084B" w:rsidP="00314188">
            <w:pPr>
              <w:overflowPunct w:val="0"/>
              <w:spacing w:line="360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02DA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2DF45C0" w14:textId="77777777" w:rsidR="002D084B" w:rsidRPr="00402DA0" w:rsidRDefault="002D084B" w:rsidP="00314188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112BC3" w:rsidRPr="00402DA0" w14:paraId="763663E7" w14:textId="77777777" w:rsidTr="00314188">
        <w:trPr>
          <w:trHeight w:val="440"/>
        </w:trPr>
        <w:tc>
          <w:tcPr>
            <w:tcW w:w="1867" w:type="dxa"/>
            <w:gridSpan w:val="2"/>
            <w:tcBorders>
              <w:left w:val="single" w:sz="4" w:space="0" w:color="auto"/>
            </w:tcBorders>
          </w:tcPr>
          <w:p w14:paraId="6B2E669E" w14:textId="0908F4B2" w:rsidR="00112BC3" w:rsidRPr="00EC48E7" w:rsidRDefault="00112BC3" w:rsidP="00314188">
            <w:pPr>
              <w:overflowPunct w:val="0"/>
              <w:spacing w:line="360" w:lineRule="auto"/>
              <w:ind w:firstLineChars="100" w:firstLine="201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申込担当者</w:t>
            </w:r>
          </w:p>
        </w:tc>
        <w:tc>
          <w:tcPr>
            <w:tcW w:w="1276" w:type="dxa"/>
          </w:tcPr>
          <w:p w14:paraId="6E23BD3F" w14:textId="530F5CFB" w:rsidR="00112BC3" w:rsidRPr="00402DA0" w:rsidRDefault="00112BC3" w:rsidP="003141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6804" w:type="dxa"/>
            <w:gridSpan w:val="6"/>
            <w:tcBorders>
              <w:right w:val="single" w:sz="4" w:space="0" w:color="auto"/>
            </w:tcBorders>
          </w:tcPr>
          <w:p w14:paraId="25598454" w14:textId="77777777" w:rsidR="00112BC3" w:rsidRPr="00402DA0" w:rsidRDefault="00112BC3" w:rsidP="00314188">
            <w:pPr>
              <w:overflowPunct w:val="0"/>
              <w:ind w:left="27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  <w:tr w:rsidR="0023512F" w14:paraId="4A8CEBA4" w14:textId="07BB720A" w:rsidTr="00E506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A15EA" w14:textId="77777777" w:rsidR="0023512F" w:rsidRDefault="0023512F" w:rsidP="0031418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12762B6" w14:textId="7D7C34A9" w:rsidR="0023512F" w:rsidRDefault="00112BC3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610085A3" w14:textId="77777777" w:rsidR="00015F39" w:rsidRDefault="00015F39" w:rsidP="00314188">
            <w:pPr>
              <w:overflowPunct w:val="0"/>
              <w:ind w:firstLineChars="100" w:firstLine="201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14:paraId="1F02BC82" w14:textId="613FA096" w:rsidR="0023512F" w:rsidRPr="00EC48E7" w:rsidRDefault="0023512F" w:rsidP="00314188">
            <w:pPr>
              <w:overflowPunct w:val="0"/>
              <w:ind w:firstLineChars="100" w:firstLine="201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参　加　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67947" w14:textId="20F6FD8F" w:rsidR="0023512F" w:rsidRPr="00402DA0" w:rsidRDefault="0023512F" w:rsidP="00314188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7F85" w14:textId="77777777" w:rsidR="0023512F" w:rsidRPr="00402DA0" w:rsidRDefault="0023512F" w:rsidP="00314188">
            <w:pPr>
              <w:overflowPunct w:val="0"/>
              <w:ind w:left="51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部　署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3EC48" w14:textId="6BDBD928" w:rsidR="0023512F" w:rsidRPr="00402DA0" w:rsidRDefault="0023512F" w:rsidP="0039025A">
            <w:pPr>
              <w:overflowPunct w:val="0"/>
              <w:ind w:firstLineChars="50" w:firstLine="101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役　</w:t>
            </w:r>
            <w:r w:rsid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402DA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00F252" w14:textId="77777777" w:rsidR="0023512F" w:rsidRDefault="0023512F" w:rsidP="00314188">
            <w:pPr>
              <w:overflowPunct w:val="0"/>
              <w:ind w:left="201" w:hangingChars="100" w:hanging="201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メールアドレス</w:t>
            </w:r>
          </w:p>
          <w:p w14:paraId="1CDC4D44" w14:textId="63822759" w:rsidR="0023512F" w:rsidRPr="00F65141" w:rsidRDefault="0023512F" w:rsidP="00314188">
            <w:pPr>
              <w:overflowPunct w:val="0"/>
              <w:ind w:left="101" w:hangingChars="100" w:hanging="101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2"/>
                <w:szCs w:val="12"/>
              </w:rPr>
            </w:pPr>
            <w:r w:rsidRP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（</w:t>
            </w:r>
            <w:r w:rsidR="0039025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携帯</w:t>
            </w:r>
            <w:r w:rsidR="00E5069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も</w:t>
            </w:r>
            <w:r w:rsidR="0039025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 xml:space="preserve">可　</w:t>
            </w:r>
            <w:r w:rsid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Z</w:t>
            </w:r>
            <w:r w:rsidR="00F6514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2"/>
                <w:szCs w:val="12"/>
              </w:rPr>
              <w:t>oom</w:t>
            </w:r>
            <w:r w:rsid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に</w:t>
            </w:r>
            <w:r w:rsidR="00F65141" w:rsidRP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招待する</w:t>
            </w:r>
            <w:r w:rsid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時のみ使</w:t>
            </w:r>
            <w:r w:rsidR="00F65141" w:rsidRP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用します</w:t>
            </w:r>
            <w:r w:rsidRPr="00F6514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129072" w14:textId="223A6493" w:rsidR="0023512F" w:rsidRPr="00EC48E7" w:rsidRDefault="0023512F" w:rsidP="0039025A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備</w:t>
            </w:r>
            <w:r w:rsidR="00112B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  <w:r w:rsidRPr="00EC48E7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考</w:t>
            </w:r>
            <w:r w:rsidR="00112BC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512F" w:rsidRPr="0023512F" w14:paraId="311B4971" w14:textId="187648F3" w:rsidTr="00E5069C">
        <w:trPr>
          <w:trHeight w:val="407"/>
        </w:trPr>
        <w:tc>
          <w:tcPr>
            <w:tcW w:w="18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8C66D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C2100E3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92BF4A2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654C18B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6C91D167" w14:textId="46D37C7D" w:rsidR="0023512F" w:rsidRPr="00A729CE" w:rsidRDefault="0023512F" w:rsidP="00314188">
            <w:pPr>
              <w:overflowPunct w:val="0"/>
              <w:ind w:firstLineChars="700" w:firstLine="988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D95E2F" w14:textId="494F6A67" w:rsidR="0023512F" w:rsidRPr="00F65141" w:rsidRDefault="0023512F" w:rsidP="00314188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8"/>
                <w:szCs w:val="8"/>
              </w:rPr>
            </w:pPr>
          </w:p>
        </w:tc>
      </w:tr>
      <w:tr w:rsidR="0023512F" w14:paraId="3F99FF8B" w14:textId="6E22782D" w:rsidTr="00E5069C">
        <w:trPr>
          <w:trHeight w:val="380"/>
        </w:trPr>
        <w:tc>
          <w:tcPr>
            <w:tcW w:w="18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D329D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6EBA494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91578D7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7C996FC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3BB23B4E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B695A72" w14:textId="77777777" w:rsidR="0023512F" w:rsidRDefault="0023512F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15F39" w14:paraId="4D2AEB8F" w14:textId="15AFEFEB" w:rsidTr="00E506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ED5A08" w14:textId="77777777" w:rsidR="00015F39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E2B6" w14:textId="77777777" w:rsidR="00015F39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AD54" w14:textId="77777777" w:rsidR="00015F39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59CD" w14:textId="67FF7C0B" w:rsidR="00015F39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EE6B7" w14:textId="77777777" w:rsidR="00015F39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BAC5" w14:textId="77777777" w:rsidR="00015F39" w:rsidRPr="003868B4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3C0D9" w14:textId="77777777" w:rsidR="00015F39" w:rsidRPr="003868B4" w:rsidRDefault="00015F39" w:rsidP="0031418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14188" w14:paraId="54B1907E" w14:textId="7E1A4CB0" w:rsidTr="00314188">
        <w:trPr>
          <w:trHeight w:val="390"/>
        </w:trPr>
        <w:tc>
          <w:tcPr>
            <w:tcW w:w="1867" w:type="dxa"/>
            <w:gridSpan w:val="2"/>
          </w:tcPr>
          <w:p w14:paraId="6A54EBFE" w14:textId="77777777" w:rsidR="00E5069C" w:rsidRDefault="00A97E96" w:rsidP="00A97E9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16"/>
              </w:rPr>
            </w:pPr>
            <w:bookmarkStart w:id="6" w:name="_Hlk46913056"/>
            <w:bookmarkStart w:id="7" w:name="_Hlk46913982"/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議論したい事や</w:t>
            </w:r>
            <w:bookmarkEnd w:id="6"/>
            <w:r w:rsidR="00E607A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 xml:space="preserve">悩み　</w:t>
            </w:r>
          </w:p>
          <w:p w14:paraId="7901CA0F" w14:textId="50EB34C9" w:rsidR="00314188" w:rsidRPr="005E5EFE" w:rsidRDefault="00314188" w:rsidP="00A97E9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16"/>
              </w:rPr>
            </w:pPr>
            <w:r w:rsidRPr="005E5EF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(あれば記入)</w:t>
            </w:r>
            <w:bookmarkEnd w:id="7"/>
          </w:p>
        </w:tc>
        <w:tc>
          <w:tcPr>
            <w:tcW w:w="8080" w:type="dxa"/>
            <w:gridSpan w:val="7"/>
          </w:tcPr>
          <w:p w14:paraId="51FD02F5" w14:textId="77777777" w:rsidR="00314188" w:rsidRDefault="00314188" w:rsidP="00314188">
            <w:pP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029BBE8B" w14:textId="53A624FB" w:rsidR="004C4051" w:rsidRPr="00185BCE" w:rsidRDefault="0087714E" w:rsidP="00E5069C">
      <w:pPr>
        <w:ind w:firstLineChars="400" w:firstLine="565"/>
        <w:rPr>
          <w:rFonts w:ascii="HG丸ｺﾞｼｯｸM-PRO" w:eastAsia="HG丸ｺﾞｼｯｸM-PRO" w:hAnsi="HG丸ｺﾞｼｯｸM-PRO"/>
          <w:sz w:val="16"/>
          <w:szCs w:val="16"/>
        </w:rPr>
      </w:pPr>
      <w:r w:rsidRPr="00185B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※</w:t>
      </w:r>
      <w:r w:rsidR="00065003" w:rsidRPr="00185BCE">
        <w:rPr>
          <w:rFonts w:ascii="HG丸ｺﾞｼｯｸM-PRO" w:eastAsia="HG丸ｺﾞｼｯｸM-PRO" w:hAnsi="HG丸ｺﾞｼｯｸM-PRO" w:hint="eastAsia"/>
          <w:sz w:val="16"/>
          <w:szCs w:val="16"/>
        </w:rPr>
        <w:t>名簿の情報は、当</w:t>
      </w:r>
      <w:r w:rsidR="00185BCE">
        <w:rPr>
          <w:rFonts w:ascii="HG丸ｺﾞｼｯｸM-PRO" w:eastAsia="HG丸ｺﾞｼｯｸM-PRO" w:hAnsi="HG丸ｺﾞｼｯｸM-PRO" w:hint="eastAsia"/>
          <w:sz w:val="16"/>
          <w:szCs w:val="16"/>
        </w:rPr>
        <w:t>工業会からの連絡・情報提供のみに利用いたします。</w:t>
      </w:r>
    </w:p>
    <w:sectPr w:rsidR="004C4051" w:rsidRPr="00185BCE" w:rsidSect="00E5069C">
      <w:pgSz w:w="11906" w:h="16838" w:code="9"/>
      <w:pgMar w:top="454" w:right="567" w:bottom="454" w:left="851" w:header="720" w:footer="720" w:gutter="0"/>
      <w:pgNumType w:start="1"/>
      <w:cols w:space="720"/>
      <w:noEndnote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33677" w14:textId="77777777" w:rsidR="00DC72D7" w:rsidRDefault="00DC72D7" w:rsidP="00DC72D7">
      <w:r>
        <w:separator/>
      </w:r>
    </w:p>
  </w:endnote>
  <w:endnote w:type="continuationSeparator" w:id="0">
    <w:p w14:paraId="3C1573C9" w14:textId="77777777" w:rsidR="00DC72D7" w:rsidRDefault="00DC72D7" w:rsidP="00DC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576F" w14:textId="77777777" w:rsidR="00DC72D7" w:rsidRDefault="00DC72D7" w:rsidP="00DC72D7">
      <w:r>
        <w:separator/>
      </w:r>
    </w:p>
  </w:footnote>
  <w:footnote w:type="continuationSeparator" w:id="0">
    <w:p w14:paraId="5D26D20D" w14:textId="77777777" w:rsidR="00DC72D7" w:rsidRDefault="00DC72D7" w:rsidP="00DC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60"/>
    <w:rsid w:val="00004799"/>
    <w:rsid w:val="00006310"/>
    <w:rsid w:val="00015F39"/>
    <w:rsid w:val="00034BAD"/>
    <w:rsid w:val="00034D25"/>
    <w:rsid w:val="00036083"/>
    <w:rsid w:val="000600E5"/>
    <w:rsid w:val="00065003"/>
    <w:rsid w:val="000B3649"/>
    <w:rsid w:val="000B4185"/>
    <w:rsid w:val="0010678B"/>
    <w:rsid w:val="00106FB1"/>
    <w:rsid w:val="001071F8"/>
    <w:rsid w:val="00112BC3"/>
    <w:rsid w:val="001230DD"/>
    <w:rsid w:val="00144424"/>
    <w:rsid w:val="00154D6A"/>
    <w:rsid w:val="00155CAE"/>
    <w:rsid w:val="00161A36"/>
    <w:rsid w:val="00185BCE"/>
    <w:rsid w:val="001863D5"/>
    <w:rsid w:val="00187E84"/>
    <w:rsid w:val="0019076E"/>
    <w:rsid w:val="001962CA"/>
    <w:rsid w:val="001B3EEB"/>
    <w:rsid w:val="00204386"/>
    <w:rsid w:val="00210551"/>
    <w:rsid w:val="0023512F"/>
    <w:rsid w:val="00246E3F"/>
    <w:rsid w:val="00284560"/>
    <w:rsid w:val="0029325C"/>
    <w:rsid w:val="002A3B93"/>
    <w:rsid w:val="002B127F"/>
    <w:rsid w:val="002D084B"/>
    <w:rsid w:val="002F0966"/>
    <w:rsid w:val="002F2F48"/>
    <w:rsid w:val="002F67A8"/>
    <w:rsid w:val="0030600A"/>
    <w:rsid w:val="00314188"/>
    <w:rsid w:val="003363F6"/>
    <w:rsid w:val="003868B4"/>
    <w:rsid w:val="0039025A"/>
    <w:rsid w:val="003D7025"/>
    <w:rsid w:val="00400D0D"/>
    <w:rsid w:val="0040113C"/>
    <w:rsid w:val="00402DA0"/>
    <w:rsid w:val="00416266"/>
    <w:rsid w:val="00435AD0"/>
    <w:rsid w:val="004627EA"/>
    <w:rsid w:val="004C4051"/>
    <w:rsid w:val="004F5841"/>
    <w:rsid w:val="004F660D"/>
    <w:rsid w:val="005111C7"/>
    <w:rsid w:val="00521CEE"/>
    <w:rsid w:val="005362E7"/>
    <w:rsid w:val="00550BF1"/>
    <w:rsid w:val="00584F5D"/>
    <w:rsid w:val="00587759"/>
    <w:rsid w:val="00596F08"/>
    <w:rsid w:val="005A402D"/>
    <w:rsid w:val="005C14AB"/>
    <w:rsid w:val="005E5EFE"/>
    <w:rsid w:val="005E7E32"/>
    <w:rsid w:val="005F0200"/>
    <w:rsid w:val="00604153"/>
    <w:rsid w:val="00644923"/>
    <w:rsid w:val="00664943"/>
    <w:rsid w:val="006770E5"/>
    <w:rsid w:val="006D4C5B"/>
    <w:rsid w:val="006F3DB0"/>
    <w:rsid w:val="006F5006"/>
    <w:rsid w:val="007125F5"/>
    <w:rsid w:val="00725CA0"/>
    <w:rsid w:val="00750D12"/>
    <w:rsid w:val="00752FDC"/>
    <w:rsid w:val="00757AF5"/>
    <w:rsid w:val="00776B73"/>
    <w:rsid w:val="007A4C26"/>
    <w:rsid w:val="007B2918"/>
    <w:rsid w:val="007C0E39"/>
    <w:rsid w:val="007D61A0"/>
    <w:rsid w:val="00831695"/>
    <w:rsid w:val="0083468D"/>
    <w:rsid w:val="0087714E"/>
    <w:rsid w:val="008811FF"/>
    <w:rsid w:val="0088620B"/>
    <w:rsid w:val="00895B29"/>
    <w:rsid w:val="008A26BA"/>
    <w:rsid w:val="008B5F2E"/>
    <w:rsid w:val="008B68BC"/>
    <w:rsid w:val="008D5F5B"/>
    <w:rsid w:val="008F3207"/>
    <w:rsid w:val="00923F0D"/>
    <w:rsid w:val="00963946"/>
    <w:rsid w:val="00985B46"/>
    <w:rsid w:val="009A6D55"/>
    <w:rsid w:val="009B623B"/>
    <w:rsid w:val="009B7059"/>
    <w:rsid w:val="009D4426"/>
    <w:rsid w:val="009D48F8"/>
    <w:rsid w:val="009F2E12"/>
    <w:rsid w:val="00A14B95"/>
    <w:rsid w:val="00A57203"/>
    <w:rsid w:val="00A62909"/>
    <w:rsid w:val="00A729CE"/>
    <w:rsid w:val="00A84CFF"/>
    <w:rsid w:val="00A97E96"/>
    <w:rsid w:val="00B0348F"/>
    <w:rsid w:val="00B330BD"/>
    <w:rsid w:val="00B36066"/>
    <w:rsid w:val="00B52C21"/>
    <w:rsid w:val="00B725F0"/>
    <w:rsid w:val="00B74709"/>
    <w:rsid w:val="00B77C4D"/>
    <w:rsid w:val="00BC3F10"/>
    <w:rsid w:val="00BF7D36"/>
    <w:rsid w:val="00C261E2"/>
    <w:rsid w:val="00C7673E"/>
    <w:rsid w:val="00CA22CD"/>
    <w:rsid w:val="00CC4627"/>
    <w:rsid w:val="00CD56BE"/>
    <w:rsid w:val="00D16D8C"/>
    <w:rsid w:val="00D34774"/>
    <w:rsid w:val="00D87FAA"/>
    <w:rsid w:val="00DA38C5"/>
    <w:rsid w:val="00DC23A1"/>
    <w:rsid w:val="00DC616D"/>
    <w:rsid w:val="00DC72D7"/>
    <w:rsid w:val="00DE42CF"/>
    <w:rsid w:val="00DF5EA7"/>
    <w:rsid w:val="00E130F6"/>
    <w:rsid w:val="00E5069C"/>
    <w:rsid w:val="00E50C36"/>
    <w:rsid w:val="00E607AD"/>
    <w:rsid w:val="00E7535F"/>
    <w:rsid w:val="00E7765E"/>
    <w:rsid w:val="00EA4AD4"/>
    <w:rsid w:val="00EC358F"/>
    <w:rsid w:val="00EC48E7"/>
    <w:rsid w:val="00EE241F"/>
    <w:rsid w:val="00EF25D8"/>
    <w:rsid w:val="00EF6048"/>
    <w:rsid w:val="00F6114F"/>
    <w:rsid w:val="00F65141"/>
    <w:rsid w:val="00F76084"/>
    <w:rsid w:val="00F77961"/>
    <w:rsid w:val="00F84EBA"/>
    <w:rsid w:val="00F94DC2"/>
    <w:rsid w:val="00FC05B7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6F3C28"/>
  <w15:chartTrackingRefBased/>
  <w15:docId w15:val="{AEC26D0E-DA5A-4051-8038-043AA4E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0BF1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550BF1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550BF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72D7"/>
  </w:style>
  <w:style w:type="paragraph" w:styleId="ab">
    <w:name w:val="footer"/>
    <w:basedOn w:val="a"/>
    <w:link w:val="ac"/>
    <w:uiPriority w:val="99"/>
    <w:unhideWhenUsed/>
    <w:rsid w:val="00DC72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37A5-4928-40C1-9725-EF3BBE61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neia@neia.or.jp</cp:lastModifiedBy>
  <cp:revision>15</cp:revision>
  <cp:lastPrinted>2020-07-29T02:37:00Z</cp:lastPrinted>
  <dcterms:created xsi:type="dcterms:W3CDTF">2020-07-21T05:36:00Z</dcterms:created>
  <dcterms:modified xsi:type="dcterms:W3CDTF">2020-07-29T02:40:00Z</dcterms:modified>
</cp:coreProperties>
</file>